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0939" w14:textId="77777777" w:rsidR="00451920" w:rsidRDefault="00451920">
      <w:pPr>
        <w:pStyle w:val="BodyText"/>
        <w:rPr>
          <w:rFonts w:ascii="Times New Roman"/>
          <w:sz w:val="20"/>
        </w:rPr>
      </w:pPr>
    </w:p>
    <w:p w14:paraId="7CFE95E9" w14:textId="77777777" w:rsidR="00451920" w:rsidRDefault="00451920">
      <w:pPr>
        <w:pStyle w:val="BodyText"/>
        <w:rPr>
          <w:rFonts w:ascii="Times New Roman"/>
          <w:sz w:val="20"/>
        </w:rPr>
      </w:pPr>
    </w:p>
    <w:p w14:paraId="4DCA136A" w14:textId="3EFBE1D3" w:rsidR="00451920" w:rsidRDefault="00451920">
      <w:pPr>
        <w:pStyle w:val="BodyText"/>
        <w:rPr>
          <w:rFonts w:ascii="Times New Roman"/>
          <w:sz w:val="20"/>
        </w:rPr>
      </w:pPr>
    </w:p>
    <w:p w14:paraId="5C57A871" w14:textId="6D6262C8" w:rsidR="00451920" w:rsidRDefault="00477BE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748BAA" wp14:editId="658C248B">
            <wp:extent cx="3288410" cy="1267728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87" cy="12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D636" w14:textId="77777777" w:rsidR="00451920" w:rsidRDefault="00451920">
      <w:pPr>
        <w:pStyle w:val="BodyText"/>
        <w:rPr>
          <w:rFonts w:ascii="Times New Roman"/>
          <w:sz w:val="20"/>
        </w:rPr>
      </w:pPr>
    </w:p>
    <w:p w14:paraId="111B500A" w14:textId="77777777" w:rsidR="00451920" w:rsidRDefault="00451920">
      <w:pPr>
        <w:pStyle w:val="BodyText"/>
        <w:rPr>
          <w:rFonts w:ascii="Times New Roman"/>
          <w:sz w:val="20"/>
        </w:rPr>
      </w:pPr>
    </w:p>
    <w:p w14:paraId="3373DFDE" w14:textId="77777777" w:rsidR="00451920" w:rsidRDefault="003A107D">
      <w:pPr>
        <w:pStyle w:val="Heading1"/>
        <w:spacing w:before="1"/>
        <w:ind w:left="3876"/>
      </w:pPr>
      <w:r>
        <w:t>BEHAVIOUR POLICY</w:t>
      </w:r>
    </w:p>
    <w:p w14:paraId="7F60187E" w14:textId="77777777" w:rsidR="00451920" w:rsidRDefault="00451920">
      <w:pPr>
        <w:pStyle w:val="BodyText"/>
        <w:spacing w:before="9"/>
        <w:rPr>
          <w:b/>
          <w:sz w:val="21"/>
        </w:rPr>
      </w:pPr>
    </w:p>
    <w:p w14:paraId="2498999A" w14:textId="77777777" w:rsidR="00F853AA" w:rsidRDefault="003A107D">
      <w:pPr>
        <w:pStyle w:val="BodyText"/>
        <w:spacing w:line="477" w:lineRule="auto"/>
        <w:ind w:left="100" w:right="4879"/>
      </w:pPr>
      <w:r>
        <w:t xml:space="preserve">Name of Organisation: </w:t>
      </w:r>
      <w:r w:rsidR="00F853AA">
        <w:t>BEAT Limited</w:t>
      </w:r>
    </w:p>
    <w:p w14:paraId="0D497E4B" w14:textId="2922CA7A" w:rsidR="00451920" w:rsidRDefault="003A107D">
      <w:pPr>
        <w:pStyle w:val="BodyText"/>
        <w:spacing w:line="477" w:lineRule="auto"/>
        <w:ind w:left="100" w:right="4879"/>
      </w:pPr>
      <w:r>
        <w:t xml:space="preserve">Venue/address for which policy applies: All venues Date of last review: </w:t>
      </w:r>
      <w:r w:rsidR="005C0BA6">
        <w:t>5</w:t>
      </w:r>
      <w:r w:rsidR="005C0BA6" w:rsidRPr="005C0BA6">
        <w:rPr>
          <w:vertAlign w:val="superscript"/>
        </w:rPr>
        <w:t>th</w:t>
      </w:r>
      <w:r w:rsidR="005C0BA6">
        <w:t xml:space="preserve"> January</w:t>
      </w:r>
      <w:r w:rsidR="00F853AA">
        <w:t xml:space="preserve"> 20</w:t>
      </w:r>
      <w:r w:rsidR="005C0BA6">
        <w:t>2</w:t>
      </w:r>
      <w:r w:rsidR="00416C2A">
        <w:t>2</w:t>
      </w:r>
    </w:p>
    <w:p w14:paraId="577EB273" w14:textId="45990DCD" w:rsidR="00451920" w:rsidRDefault="00F853AA">
      <w:pPr>
        <w:pStyle w:val="BodyText"/>
        <w:spacing w:line="480" w:lineRule="auto"/>
        <w:ind w:left="100" w:right="5778"/>
      </w:pPr>
      <w:r>
        <w:t xml:space="preserve">Date of next review: </w:t>
      </w:r>
      <w:r w:rsidR="005C0BA6">
        <w:t>5</w:t>
      </w:r>
      <w:r w:rsidR="005C0BA6" w:rsidRPr="005C0BA6">
        <w:rPr>
          <w:vertAlign w:val="superscript"/>
        </w:rPr>
        <w:t>th</w:t>
      </w:r>
      <w:r w:rsidR="005C0BA6">
        <w:t xml:space="preserve"> January </w:t>
      </w:r>
      <w:r w:rsidR="003A107D">
        <w:t>20</w:t>
      </w:r>
      <w:r>
        <w:t>2</w:t>
      </w:r>
      <w:r w:rsidR="00416C2A">
        <w:t>3</w:t>
      </w:r>
      <w:r w:rsidR="003A107D">
        <w:t xml:space="preserve"> Name of author: </w:t>
      </w:r>
      <w:r>
        <w:t>Claire Cole</w:t>
      </w:r>
    </w:p>
    <w:p w14:paraId="3290D040" w14:textId="77777777" w:rsidR="00451920" w:rsidRDefault="003A107D">
      <w:pPr>
        <w:pStyle w:val="Heading1"/>
        <w:spacing w:before="1"/>
      </w:pPr>
      <w:r>
        <w:t>This policy relates to the following documents and policies:</w:t>
      </w:r>
    </w:p>
    <w:p w14:paraId="7892055B" w14:textId="77777777" w:rsidR="00451920" w:rsidRDefault="00451920">
      <w:pPr>
        <w:pStyle w:val="BodyText"/>
        <w:rPr>
          <w:b/>
        </w:rPr>
      </w:pPr>
    </w:p>
    <w:p w14:paraId="14E479A9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rFonts w:ascii="Symbol" w:hAnsi="Symbol"/>
        </w:rPr>
      </w:pPr>
      <w:r>
        <w:t>Health and</w:t>
      </w:r>
      <w:r>
        <w:rPr>
          <w:spacing w:val="-1"/>
        </w:rPr>
        <w:t xml:space="preserve"> </w:t>
      </w:r>
      <w:r>
        <w:t>safety</w:t>
      </w:r>
    </w:p>
    <w:p w14:paraId="1C1BF6C7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</w:rPr>
      </w:pPr>
      <w:r>
        <w:t>Equal</w:t>
      </w:r>
      <w:r>
        <w:rPr>
          <w:spacing w:val="-1"/>
        </w:rPr>
        <w:t xml:space="preserve"> </w:t>
      </w:r>
      <w:r>
        <w:t>opportunities</w:t>
      </w:r>
    </w:p>
    <w:p w14:paraId="77D6F47A" w14:textId="77777777" w:rsidR="00451920" w:rsidRDefault="00451920">
      <w:pPr>
        <w:pStyle w:val="BodyText"/>
        <w:spacing w:before="7"/>
        <w:rPr>
          <w:sz w:val="21"/>
        </w:rPr>
      </w:pPr>
    </w:p>
    <w:p w14:paraId="0C6DD167" w14:textId="77777777" w:rsidR="00451920" w:rsidRDefault="003A107D">
      <w:pPr>
        <w:pStyle w:val="Heading1"/>
      </w:pPr>
      <w:r>
        <w:t>INTRODUCTION</w:t>
      </w:r>
    </w:p>
    <w:p w14:paraId="6C07113D" w14:textId="77777777" w:rsidR="00451920" w:rsidRDefault="00451920">
      <w:pPr>
        <w:pStyle w:val="BodyText"/>
        <w:spacing w:before="1"/>
        <w:rPr>
          <w:b/>
        </w:rPr>
      </w:pPr>
    </w:p>
    <w:p w14:paraId="662D5389" w14:textId="77777777" w:rsidR="00451920" w:rsidRDefault="003A107D">
      <w:pPr>
        <w:pStyle w:val="BodyText"/>
        <w:ind w:left="100"/>
      </w:pPr>
      <w:r>
        <w:t xml:space="preserve">Our behaviour policy supports our vision and values. </w:t>
      </w:r>
      <w:r w:rsidR="00F853AA">
        <w:t>BEAT Limited</w:t>
      </w:r>
      <w:r>
        <w:t>:</w:t>
      </w:r>
    </w:p>
    <w:p w14:paraId="73EA8AB4" w14:textId="77777777" w:rsidR="00451920" w:rsidRDefault="00451920">
      <w:pPr>
        <w:pStyle w:val="BodyText"/>
        <w:spacing w:before="3"/>
        <w:rPr>
          <w:sz w:val="24"/>
        </w:rPr>
      </w:pPr>
    </w:p>
    <w:p w14:paraId="07D816BA" w14:textId="76AD800F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2" w:lineRule="exact"/>
        <w:rPr>
          <w:rFonts w:ascii="Symbol" w:hAnsi="Symbol"/>
          <w:sz w:val="20"/>
        </w:rPr>
      </w:pPr>
      <w:r>
        <w:t xml:space="preserve">Inspires and supports </w:t>
      </w:r>
      <w:r w:rsidR="00416C2A">
        <w:t>all clients</w:t>
      </w:r>
    </w:p>
    <w:p w14:paraId="07EC9073" w14:textId="056B0BBA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 xml:space="preserve">Cares and values </w:t>
      </w:r>
      <w:r w:rsidR="00416C2A">
        <w:t>all clients</w:t>
      </w:r>
    </w:p>
    <w:p w14:paraId="196E4C12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2" w:lineRule="exact"/>
        <w:rPr>
          <w:rFonts w:ascii="Symbol" w:hAnsi="Symbol"/>
          <w:sz w:val="20"/>
        </w:rPr>
      </w:pPr>
      <w:r>
        <w:t>Provides opportunities for</w:t>
      </w:r>
      <w:r>
        <w:rPr>
          <w:spacing w:val="-1"/>
        </w:rPr>
        <w:t xml:space="preserve"> </w:t>
      </w:r>
      <w:r>
        <w:t>all</w:t>
      </w:r>
    </w:p>
    <w:p w14:paraId="3768FC2C" w14:textId="2CB2E914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 xml:space="preserve">Puts the emotional health and well-being of </w:t>
      </w:r>
      <w:r w:rsidR="00416C2A">
        <w:t>clients</w:t>
      </w:r>
      <w:r>
        <w:rPr>
          <w:spacing w:val="-1"/>
        </w:rPr>
        <w:t xml:space="preserve"> </w:t>
      </w:r>
      <w:r>
        <w:t>first</w:t>
      </w:r>
    </w:p>
    <w:p w14:paraId="519EEF36" w14:textId="2F3888AC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exact"/>
        <w:rPr>
          <w:rFonts w:ascii="Symbol" w:hAnsi="Symbol"/>
          <w:sz w:val="20"/>
        </w:rPr>
      </w:pPr>
      <w:r>
        <w:t>Expects</w:t>
      </w:r>
      <w:r w:rsidR="00416C2A">
        <w:t xml:space="preserve"> clients</w:t>
      </w:r>
      <w:r>
        <w:t xml:space="preserve"> to work hard and to their full</w:t>
      </w:r>
      <w:r>
        <w:rPr>
          <w:spacing w:val="-8"/>
        </w:rPr>
        <w:t xml:space="preserve"> </w:t>
      </w:r>
      <w:r>
        <w:t>potential</w:t>
      </w:r>
    </w:p>
    <w:p w14:paraId="4CD8F5DD" w14:textId="77777777" w:rsidR="00451920" w:rsidRDefault="00451920">
      <w:pPr>
        <w:pStyle w:val="BodyText"/>
        <w:rPr>
          <w:sz w:val="24"/>
        </w:rPr>
      </w:pPr>
    </w:p>
    <w:p w14:paraId="3A5CF12F" w14:textId="77777777" w:rsidR="00451920" w:rsidRDefault="00451920">
      <w:pPr>
        <w:pStyle w:val="BodyText"/>
        <w:spacing w:before="3"/>
      </w:pPr>
    </w:p>
    <w:p w14:paraId="1A9D6002" w14:textId="356C35CA" w:rsidR="00451920" w:rsidRDefault="003A107D">
      <w:pPr>
        <w:pStyle w:val="BodyText"/>
        <w:ind w:left="100" w:right="118"/>
      </w:pPr>
      <w:r>
        <w:t>Our primary focus is on developing and building on positive relationships which create an environment that allows clients to engage fully in the</w:t>
      </w:r>
      <w:r w:rsidR="00416C2A">
        <w:t xml:space="preserve">ir Equine Assisted </w:t>
      </w:r>
      <w:r>
        <w:t xml:space="preserve">process. In order to ensure success for all we have in place a range of interventions to support clients. We aim to promote good behaviour and deter bad behaviour including all forms of bullying. We communicate on an on-going basis with </w:t>
      </w:r>
      <w:r w:rsidR="00416C2A">
        <w:t>any and all</w:t>
      </w:r>
      <w:r>
        <w:t xml:space="preserve"> stakeholders with regard to our behaviour policy and procedures and when formally reviewing this policy which is then published on our website.</w:t>
      </w:r>
    </w:p>
    <w:p w14:paraId="2278EE97" w14:textId="77777777" w:rsidR="00451920" w:rsidRDefault="00451920">
      <w:pPr>
        <w:pStyle w:val="BodyText"/>
      </w:pPr>
    </w:p>
    <w:p w14:paraId="1465E3BC" w14:textId="77777777" w:rsidR="00451920" w:rsidRDefault="003A107D">
      <w:pPr>
        <w:pStyle w:val="Heading1"/>
      </w:pPr>
      <w:r>
        <w:t>BEING CONSISTENT</w:t>
      </w:r>
    </w:p>
    <w:p w14:paraId="23DE64B6" w14:textId="77777777" w:rsidR="00451920" w:rsidRDefault="00451920">
      <w:pPr>
        <w:pStyle w:val="BodyText"/>
        <w:spacing w:before="1"/>
        <w:rPr>
          <w:b/>
        </w:rPr>
      </w:pPr>
    </w:p>
    <w:p w14:paraId="25CA638D" w14:textId="77777777" w:rsidR="00451920" w:rsidRDefault="003A107D">
      <w:pPr>
        <w:pStyle w:val="BodyText"/>
        <w:ind w:left="100" w:right="513"/>
      </w:pPr>
      <w:r>
        <w:t>Behaviour and Learning is everyone’s responsibility. We will be more successful in maintaining positive and respectful behaviour if we are consistent in our approach and if we work as a team.</w:t>
      </w:r>
    </w:p>
    <w:p w14:paraId="6059CBFF" w14:textId="77777777" w:rsidR="00451920" w:rsidRDefault="00451920">
      <w:pPr>
        <w:pStyle w:val="BodyText"/>
        <w:spacing w:before="11"/>
        <w:rPr>
          <w:sz w:val="21"/>
        </w:rPr>
      </w:pPr>
    </w:p>
    <w:p w14:paraId="6FF3E32E" w14:textId="77777777" w:rsidR="00451920" w:rsidRDefault="003A107D">
      <w:pPr>
        <w:pStyle w:val="BodyText"/>
        <w:ind w:left="100"/>
      </w:pPr>
      <w:r>
        <w:t>All adults will:</w:t>
      </w:r>
    </w:p>
    <w:p w14:paraId="7A5F4AFA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69" w:lineRule="exact"/>
        <w:rPr>
          <w:rFonts w:ascii="Symbol" w:hAnsi="Symbol"/>
        </w:rPr>
      </w:pPr>
      <w:r>
        <w:t>model and reinforce positive</w:t>
      </w:r>
      <w:r>
        <w:rPr>
          <w:spacing w:val="-4"/>
        </w:rPr>
        <w:t xml:space="preserve"> </w:t>
      </w:r>
      <w:r>
        <w:t>behaviours</w:t>
      </w:r>
    </w:p>
    <w:p w14:paraId="34CC4EFC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have high expectations of</w:t>
      </w:r>
      <w:r>
        <w:rPr>
          <w:spacing w:val="-1"/>
        </w:rPr>
        <w:t xml:space="preserve"> </w:t>
      </w:r>
      <w:r>
        <w:t>behaviour</w:t>
      </w:r>
    </w:p>
    <w:p w14:paraId="1CFEDE42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challenge inappropriate/negative</w:t>
      </w:r>
      <w:r>
        <w:rPr>
          <w:spacing w:val="-1"/>
        </w:rPr>
        <w:t xml:space="preserve"> </w:t>
      </w:r>
      <w:r>
        <w:t>behaviour</w:t>
      </w:r>
    </w:p>
    <w:p w14:paraId="78A1531A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1" w:line="268" w:lineRule="exact"/>
        <w:rPr>
          <w:rFonts w:ascii="Symbol" w:hAnsi="Symbol"/>
        </w:rPr>
      </w:pPr>
      <w:r>
        <w:t>actively seek to praise clients</w:t>
      </w:r>
      <w:r>
        <w:rPr>
          <w:spacing w:val="-5"/>
        </w:rPr>
        <w:t xml:space="preserve"> </w:t>
      </w:r>
      <w:r>
        <w:t>appropriately</w:t>
      </w:r>
    </w:p>
    <w:p w14:paraId="5FFE1770" w14:textId="77777777" w:rsidR="00451920" w:rsidRDefault="003A107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rPr>
          <w:rFonts w:ascii="Symbol" w:hAnsi="Symbol"/>
        </w:rPr>
      </w:pPr>
      <w:r>
        <w:t>calmly apply and follow up</w:t>
      </w:r>
      <w:r>
        <w:rPr>
          <w:spacing w:val="-8"/>
        </w:rPr>
        <w:t xml:space="preserve"> </w:t>
      </w:r>
      <w:r>
        <w:t>consequences</w:t>
      </w:r>
    </w:p>
    <w:p w14:paraId="31D5FB6E" w14:textId="77777777" w:rsidR="00451920" w:rsidRDefault="00451920">
      <w:pPr>
        <w:pStyle w:val="BodyText"/>
        <w:spacing w:before="10"/>
        <w:rPr>
          <w:sz w:val="21"/>
        </w:rPr>
      </w:pPr>
    </w:p>
    <w:p w14:paraId="791B7955" w14:textId="77777777" w:rsidR="00451920" w:rsidRDefault="003A107D">
      <w:pPr>
        <w:pStyle w:val="BodyText"/>
        <w:spacing w:before="1"/>
        <w:ind w:left="100" w:right="929"/>
      </w:pPr>
      <w:r>
        <w:t>Clients will be given unconditional positive acceptance, - making clear to them that it is their behaviour that is unacceptable, not them as a person.</w:t>
      </w:r>
    </w:p>
    <w:p w14:paraId="2E0AB1EF" w14:textId="77777777" w:rsidR="00451920" w:rsidRDefault="00451920">
      <w:pPr>
        <w:pStyle w:val="BodyText"/>
        <w:spacing w:before="10"/>
        <w:rPr>
          <w:sz w:val="21"/>
        </w:rPr>
      </w:pPr>
    </w:p>
    <w:p w14:paraId="6B58E1A2" w14:textId="4DC9C704" w:rsidR="00451920" w:rsidRDefault="003A107D">
      <w:pPr>
        <w:pStyle w:val="BodyText"/>
        <w:spacing w:before="1"/>
        <w:ind w:left="100" w:right="306"/>
      </w:pPr>
      <w:r>
        <w:t>Racism, sexism and discrimination and bullying of any kind, towards people o</w:t>
      </w:r>
      <w:r w:rsidR="008F6525">
        <w:t>r</w:t>
      </w:r>
      <w:r>
        <w:t xml:space="preserve"> animals, will not be tolerated.</w:t>
      </w:r>
    </w:p>
    <w:p w14:paraId="4BD4EC73" w14:textId="77777777" w:rsidR="00451920" w:rsidRDefault="00451920">
      <w:pPr>
        <w:pStyle w:val="BodyText"/>
        <w:spacing w:before="10"/>
        <w:rPr>
          <w:sz w:val="21"/>
        </w:rPr>
      </w:pPr>
    </w:p>
    <w:p w14:paraId="3FE0C64F" w14:textId="77777777" w:rsidR="00451920" w:rsidRDefault="00451920">
      <w:pPr>
        <w:pStyle w:val="BodyText"/>
        <w:spacing w:before="1"/>
      </w:pPr>
    </w:p>
    <w:p w14:paraId="2D249001" w14:textId="77777777" w:rsidR="00451920" w:rsidRDefault="003A107D">
      <w:pPr>
        <w:pStyle w:val="BodyText"/>
        <w:ind w:left="100"/>
      </w:pPr>
      <w:r>
        <w:t xml:space="preserve">Incidences of unacceptable behaviour will be recorded and issues dealt with in line with </w:t>
      </w:r>
      <w:r w:rsidR="00F853AA">
        <w:t>BEAT Limited</w:t>
      </w:r>
      <w:r>
        <w:t xml:space="preserve"> policies and procedures. </w:t>
      </w:r>
      <w:r w:rsidR="00F853AA">
        <w:t>BEAT Limited</w:t>
      </w:r>
      <w:r>
        <w:t xml:space="preserve"> continues to develop protocols to provide guidance and support staff to staff in dealing with a range of situations/circumstances. For example</w:t>
      </w:r>
    </w:p>
    <w:p w14:paraId="6EB53EE4" w14:textId="77777777" w:rsidR="00451920" w:rsidRDefault="003A107D">
      <w:pPr>
        <w:pStyle w:val="BodyText"/>
        <w:ind w:left="100"/>
      </w:pPr>
      <w:r>
        <w:t>– dealing with drug related incidents; bullying; violent behaviour being exhibited. These will be regularly reviewed and updated.</w:t>
      </w:r>
    </w:p>
    <w:p w14:paraId="3A3AAA70" w14:textId="77777777" w:rsidR="00451920" w:rsidRDefault="00451920">
      <w:pPr>
        <w:pStyle w:val="BodyText"/>
        <w:spacing w:before="1"/>
      </w:pPr>
    </w:p>
    <w:p w14:paraId="3762EDA6" w14:textId="77777777" w:rsidR="00451920" w:rsidRDefault="00451920">
      <w:pPr>
        <w:pStyle w:val="BodyText"/>
        <w:spacing w:before="10"/>
        <w:rPr>
          <w:b/>
          <w:sz w:val="21"/>
        </w:rPr>
      </w:pPr>
    </w:p>
    <w:p w14:paraId="09D50CE7" w14:textId="77777777" w:rsidR="00451920" w:rsidRDefault="00451920">
      <w:pPr>
        <w:pStyle w:val="BodyText"/>
        <w:spacing w:before="7"/>
        <w:rPr>
          <w:sz w:val="21"/>
        </w:rPr>
      </w:pPr>
    </w:p>
    <w:p w14:paraId="4D5CB230" w14:textId="77777777" w:rsidR="00451920" w:rsidRDefault="003A107D">
      <w:pPr>
        <w:pStyle w:val="Heading1"/>
        <w:spacing w:before="1"/>
      </w:pPr>
      <w:r>
        <w:t>Consequences</w:t>
      </w:r>
    </w:p>
    <w:p w14:paraId="782CC515" w14:textId="77777777" w:rsidR="00451920" w:rsidRDefault="00451920">
      <w:pPr>
        <w:pStyle w:val="BodyText"/>
        <w:spacing w:before="2"/>
        <w:rPr>
          <w:b/>
        </w:rPr>
      </w:pPr>
    </w:p>
    <w:p w14:paraId="6891BB2D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538" w:hanging="360"/>
      </w:pPr>
      <w:r>
        <w:t>All consequences should have a learning focus, build relationships and encourage clients to take</w:t>
      </w:r>
      <w:r>
        <w:rPr>
          <w:spacing w:val="-3"/>
        </w:rPr>
        <w:t xml:space="preserve"> </w:t>
      </w:r>
      <w:r>
        <w:t>responsibility</w:t>
      </w:r>
    </w:p>
    <w:p w14:paraId="39C693A0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69" w:lineRule="exact"/>
        <w:ind w:hanging="360"/>
      </w:pPr>
      <w:r>
        <w:t>Restorative approaches are encouraged and</w:t>
      </w:r>
      <w:r>
        <w:rPr>
          <w:spacing w:val="-4"/>
        </w:rPr>
        <w:t xml:space="preserve"> </w:t>
      </w:r>
      <w:r>
        <w:t>supported</w:t>
      </w:r>
    </w:p>
    <w:p w14:paraId="121A38A5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188" w:hanging="360"/>
      </w:pPr>
      <w:r>
        <w:t>Consequences do not have to be heavy to be effective, but must always be followed through as agreed and dealt with</w:t>
      </w:r>
      <w:r>
        <w:rPr>
          <w:spacing w:val="-1"/>
        </w:rPr>
        <w:t xml:space="preserve"> </w:t>
      </w:r>
      <w:r>
        <w:t>consistently.</w:t>
      </w:r>
    </w:p>
    <w:p w14:paraId="60B76132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/>
        <w:ind w:right="222" w:hanging="360"/>
      </w:pPr>
      <w:r>
        <w:t>Once a consequence has been agreed and implemented, clients will be helped to experience a fresh start. The criticism of a client’s unacceptable behaviour will be given privately and not in front of</w:t>
      </w:r>
      <w:r>
        <w:rPr>
          <w:spacing w:val="3"/>
        </w:rPr>
        <w:t xml:space="preserve"> </w:t>
      </w:r>
      <w:r>
        <w:t>others.</w:t>
      </w:r>
    </w:p>
    <w:p w14:paraId="7618A423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569" w:hanging="360"/>
      </w:pPr>
      <w:r>
        <w:t>All staff will follow the agreed procedures to log incidents and inform parents/referrers. This data will be monitored</w:t>
      </w:r>
      <w:r>
        <w:rPr>
          <w:spacing w:val="-3"/>
        </w:rPr>
        <w:t xml:space="preserve"> </w:t>
      </w:r>
      <w:r>
        <w:t>regularly.</w:t>
      </w:r>
    </w:p>
    <w:p w14:paraId="2A5DBEEA" w14:textId="77777777" w:rsidR="00451920" w:rsidRDefault="003A107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4" w:line="237" w:lineRule="auto"/>
        <w:ind w:right="102" w:hanging="360"/>
      </w:pPr>
      <w:r>
        <w:t>In the event of a very serious incident staff will contact the Manager/Directors immediately. All such incidents will be thoroughly investigated and written accounts will be recorded by all parties involved</w:t>
      </w:r>
      <w:r>
        <w:rPr>
          <w:spacing w:val="-1"/>
        </w:rPr>
        <w:t xml:space="preserve"> </w:t>
      </w:r>
      <w:r>
        <w:t>independently.</w:t>
      </w:r>
    </w:p>
    <w:p w14:paraId="6971D592" w14:textId="77777777" w:rsidR="00451920" w:rsidRDefault="00451920">
      <w:pPr>
        <w:pStyle w:val="BodyText"/>
        <w:spacing w:before="2"/>
      </w:pPr>
    </w:p>
    <w:p w14:paraId="4F1B3594" w14:textId="476C571F" w:rsidR="00451920" w:rsidRDefault="003A107D" w:rsidP="00F853AA">
      <w:pPr>
        <w:pStyle w:val="BodyText"/>
        <w:ind w:left="100"/>
        <w:rPr>
          <w:sz w:val="20"/>
        </w:rPr>
      </w:pPr>
      <w:r>
        <w:t xml:space="preserve">Occasionally as a consequence of significant or repeated behavioural incidents a review of their programme will be required. This will be in consultation with </w:t>
      </w:r>
      <w:r w:rsidR="00416C2A">
        <w:t>clients</w:t>
      </w:r>
      <w:r>
        <w:t xml:space="preserve"> and will be a short or medium term response which will be regularly reviewed. </w:t>
      </w:r>
    </w:p>
    <w:p w14:paraId="71AB5FA8" w14:textId="77777777" w:rsidR="00451920" w:rsidRDefault="00451920">
      <w:pPr>
        <w:pStyle w:val="BodyText"/>
        <w:spacing w:before="1"/>
        <w:rPr>
          <w:sz w:val="23"/>
        </w:rPr>
      </w:pPr>
    </w:p>
    <w:p w14:paraId="5681B3C1" w14:textId="77777777" w:rsidR="00451920" w:rsidRDefault="00F853AA">
      <w:pPr>
        <w:ind w:left="2339" w:right="2791" w:hanging="68"/>
        <w:rPr>
          <w:sz w:val="20"/>
        </w:rPr>
      </w:pPr>
      <w:r>
        <w:rPr>
          <w:sz w:val="20"/>
        </w:rPr>
        <w:t>BEAT Limited (Company Number (64541</w:t>
      </w:r>
      <w:r w:rsidR="003A107D">
        <w:rPr>
          <w:sz w:val="20"/>
        </w:rPr>
        <w:t xml:space="preserve">) Registered Office: </w:t>
      </w:r>
      <w:r>
        <w:rPr>
          <w:sz w:val="20"/>
        </w:rPr>
        <w:t>Clifton Lodge, Vale, Guernsey, GY3 5DT</w:t>
      </w:r>
    </w:p>
    <w:sectPr w:rsidR="00451920">
      <w:footerReference w:type="default" r:id="rId8"/>
      <w:pgSz w:w="11920" w:h="16850"/>
      <w:pgMar w:top="1360" w:right="1000" w:bottom="2160" w:left="980" w:header="0" w:footer="1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4010" w14:textId="77777777" w:rsidR="00275B6F" w:rsidRDefault="00275B6F">
      <w:r>
        <w:separator/>
      </w:r>
    </w:p>
  </w:endnote>
  <w:endnote w:type="continuationSeparator" w:id="0">
    <w:p w14:paraId="327262EA" w14:textId="77777777" w:rsidR="00275B6F" w:rsidRDefault="0027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E80D" w14:textId="77777777" w:rsidR="00451920" w:rsidRDefault="004519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484" w14:textId="77777777" w:rsidR="00275B6F" w:rsidRDefault="00275B6F">
      <w:r>
        <w:separator/>
      </w:r>
    </w:p>
  </w:footnote>
  <w:footnote w:type="continuationSeparator" w:id="0">
    <w:p w14:paraId="3C21F37C" w14:textId="77777777" w:rsidR="00275B6F" w:rsidRDefault="0027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4"/>
    <w:multiLevelType w:val="hybridMultilevel"/>
    <w:tmpl w:val="80721832"/>
    <w:lvl w:ilvl="0" w:tplc="79EAA868">
      <w:numFmt w:val="bullet"/>
      <w:lvlText w:val=""/>
      <w:lvlJc w:val="left"/>
      <w:pPr>
        <w:ind w:left="820" w:hanging="360"/>
      </w:pPr>
      <w:rPr>
        <w:rFonts w:hint="default"/>
        <w:w w:val="100"/>
        <w:lang w:val="en-GB" w:eastAsia="en-GB" w:bidi="en-GB"/>
      </w:rPr>
    </w:lvl>
    <w:lvl w:ilvl="1" w:tplc="32D8D02E">
      <w:numFmt w:val="bullet"/>
      <w:lvlText w:val="•"/>
      <w:lvlJc w:val="left"/>
      <w:pPr>
        <w:ind w:left="1731" w:hanging="360"/>
      </w:pPr>
      <w:rPr>
        <w:rFonts w:hint="default"/>
        <w:lang w:val="en-GB" w:eastAsia="en-GB" w:bidi="en-GB"/>
      </w:rPr>
    </w:lvl>
    <w:lvl w:ilvl="2" w:tplc="ED72AEF6">
      <w:numFmt w:val="bullet"/>
      <w:lvlText w:val="•"/>
      <w:lvlJc w:val="left"/>
      <w:pPr>
        <w:ind w:left="2642" w:hanging="360"/>
      </w:pPr>
      <w:rPr>
        <w:rFonts w:hint="default"/>
        <w:lang w:val="en-GB" w:eastAsia="en-GB" w:bidi="en-GB"/>
      </w:rPr>
    </w:lvl>
    <w:lvl w:ilvl="3" w:tplc="86C4A144">
      <w:numFmt w:val="bullet"/>
      <w:lvlText w:val="•"/>
      <w:lvlJc w:val="left"/>
      <w:pPr>
        <w:ind w:left="3553" w:hanging="360"/>
      </w:pPr>
      <w:rPr>
        <w:rFonts w:hint="default"/>
        <w:lang w:val="en-GB" w:eastAsia="en-GB" w:bidi="en-GB"/>
      </w:rPr>
    </w:lvl>
    <w:lvl w:ilvl="4" w:tplc="243C80E0">
      <w:numFmt w:val="bullet"/>
      <w:lvlText w:val="•"/>
      <w:lvlJc w:val="left"/>
      <w:pPr>
        <w:ind w:left="4464" w:hanging="360"/>
      </w:pPr>
      <w:rPr>
        <w:rFonts w:hint="default"/>
        <w:lang w:val="en-GB" w:eastAsia="en-GB" w:bidi="en-GB"/>
      </w:rPr>
    </w:lvl>
    <w:lvl w:ilvl="5" w:tplc="AB06B34E">
      <w:numFmt w:val="bullet"/>
      <w:lvlText w:val="•"/>
      <w:lvlJc w:val="left"/>
      <w:pPr>
        <w:ind w:left="5375" w:hanging="360"/>
      </w:pPr>
      <w:rPr>
        <w:rFonts w:hint="default"/>
        <w:lang w:val="en-GB" w:eastAsia="en-GB" w:bidi="en-GB"/>
      </w:rPr>
    </w:lvl>
    <w:lvl w:ilvl="6" w:tplc="4FACDAB0">
      <w:numFmt w:val="bullet"/>
      <w:lvlText w:val="•"/>
      <w:lvlJc w:val="left"/>
      <w:pPr>
        <w:ind w:left="6286" w:hanging="360"/>
      </w:pPr>
      <w:rPr>
        <w:rFonts w:hint="default"/>
        <w:lang w:val="en-GB" w:eastAsia="en-GB" w:bidi="en-GB"/>
      </w:rPr>
    </w:lvl>
    <w:lvl w:ilvl="7" w:tplc="4C9C67AA">
      <w:numFmt w:val="bullet"/>
      <w:lvlText w:val="•"/>
      <w:lvlJc w:val="left"/>
      <w:pPr>
        <w:ind w:left="7197" w:hanging="360"/>
      </w:pPr>
      <w:rPr>
        <w:rFonts w:hint="default"/>
        <w:lang w:val="en-GB" w:eastAsia="en-GB" w:bidi="en-GB"/>
      </w:rPr>
    </w:lvl>
    <w:lvl w:ilvl="8" w:tplc="41E43732">
      <w:numFmt w:val="bullet"/>
      <w:lvlText w:val="•"/>
      <w:lvlJc w:val="left"/>
      <w:pPr>
        <w:ind w:left="810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B912606"/>
    <w:multiLevelType w:val="hybridMultilevel"/>
    <w:tmpl w:val="E7A43950"/>
    <w:lvl w:ilvl="0" w:tplc="037CE42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3328B18">
      <w:numFmt w:val="bullet"/>
      <w:lvlText w:val="•"/>
      <w:lvlJc w:val="left"/>
      <w:pPr>
        <w:ind w:left="1407" w:hanging="361"/>
      </w:pPr>
      <w:rPr>
        <w:rFonts w:hint="default"/>
        <w:lang w:val="en-GB" w:eastAsia="en-GB" w:bidi="en-GB"/>
      </w:rPr>
    </w:lvl>
    <w:lvl w:ilvl="2" w:tplc="9BCC8E26">
      <w:numFmt w:val="bullet"/>
      <w:lvlText w:val="•"/>
      <w:lvlJc w:val="left"/>
      <w:pPr>
        <w:ind w:left="2354" w:hanging="361"/>
      </w:pPr>
      <w:rPr>
        <w:rFonts w:hint="default"/>
        <w:lang w:val="en-GB" w:eastAsia="en-GB" w:bidi="en-GB"/>
      </w:rPr>
    </w:lvl>
    <w:lvl w:ilvl="3" w:tplc="CCC40A62">
      <w:numFmt w:val="bullet"/>
      <w:lvlText w:val="•"/>
      <w:lvlJc w:val="left"/>
      <w:pPr>
        <w:ind w:left="3301" w:hanging="361"/>
      </w:pPr>
      <w:rPr>
        <w:rFonts w:hint="default"/>
        <w:lang w:val="en-GB" w:eastAsia="en-GB" w:bidi="en-GB"/>
      </w:rPr>
    </w:lvl>
    <w:lvl w:ilvl="4" w:tplc="A754AF72">
      <w:numFmt w:val="bullet"/>
      <w:lvlText w:val="•"/>
      <w:lvlJc w:val="left"/>
      <w:pPr>
        <w:ind w:left="4248" w:hanging="361"/>
      </w:pPr>
      <w:rPr>
        <w:rFonts w:hint="default"/>
        <w:lang w:val="en-GB" w:eastAsia="en-GB" w:bidi="en-GB"/>
      </w:rPr>
    </w:lvl>
    <w:lvl w:ilvl="5" w:tplc="408CAFDE">
      <w:numFmt w:val="bullet"/>
      <w:lvlText w:val="•"/>
      <w:lvlJc w:val="left"/>
      <w:pPr>
        <w:ind w:left="5195" w:hanging="361"/>
      </w:pPr>
      <w:rPr>
        <w:rFonts w:hint="default"/>
        <w:lang w:val="en-GB" w:eastAsia="en-GB" w:bidi="en-GB"/>
      </w:rPr>
    </w:lvl>
    <w:lvl w:ilvl="6" w:tplc="53729578">
      <w:numFmt w:val="bullet"/>
      <w:lvlText w:val="•"/>
      <w:lvlJc w:val="left"/>
      <w:pPr>
        <w:ind w:left="6142" w:hanging="361"/>
      </w:pPr>
      <w:rPr>
        <w:rFonts w:hint="default"/>
        <w:lang w:val="en-GB" w:eastAsia="en-GB" w:bidi="en-GB"/>
      </w:rPr>
    </w:lvl>
    <w:lvl w:ilvl="7" w:tplc="C3A4E16C">
      <w:numFmt w:val="bullet"/>
      <w:lvlText w:val="•"/>
      <w:lvlJc w:val="left"/>
      <w:pPr>
        <w:ind w:left="7089" w:hanging="361"/>
      </w:pPr>
      <w:rPr>
        <w:rFonts w:hint="default"/>
        <w:lang w:val="en-GB" w:eastAsia="en-GB" w:bidi="en-GB"/>
      </w:rPr>
    </w:lvl>
    <w:lvl w:ilvl="8" w:tplc="90F6D0DC">
      <w:numFmt w:val="bullet"/>
      <w:lvlText w:val="•"/>
      <w:lvlJc w:val="left"/>
      <w:pPr>
        <w:ind w:left="8036" w:hanging="361"/>
      </w:pPr>
      <w:rPr>
        <w:rFonts w:hint="default"/>
        <w:lang w:val="en-GB" w:eastAsia="en-GB" w:bidi="en-GB"/>
      </w:rPr>
    </w:lvl>
  </w:abstractNum>
  <w:num w:numId="1" w16cid:durableId="226035422">
    <w:abstractNumId w:val="1"/>
  </w:num>
  <w:num w:numId="2" w16cid:durableId="7142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20"/>
    <w:rsid w:val="000536B8"/>
    <w:rsid w:val="00275B6F"/>
    <w:rsid w:val="003A107D"/>
    <w:rsid w:val="00416C2A"/>
    <w:rsid w:val="00451920"/>
    <w:rsid w:val="00477BE8"/>
    <w:rsid w:val="005C0BA6"/>
    <w:rsid w:val="008F6525"/>
    <w:rsid w:val="00CB1706"/>
    <w:rsid w:val="00DE7188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45AC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claire cole</cp:lastModifiedBy>
  <cp:revision>8</cp:revision>
  <cp:lastPrinted>2019-11-12T14:26:00Z</cp:lastPrinted>
  <dcterms:created xsi:type="dcterms:W3CDTF">2019-11-08T15:20:00Z</dcterms:created>
  <dcterms:modified xsi:type="dcterms:W3CDTF">2022-06-28T08:31:00Z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2019-11-08T00:00:00Z</vt:filetime>
  </property>
</Properties>
</file>